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BC9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>Приложение</w:t>
      </w:r>
      <w:r w:rsidR="001A4338">
        <w:rPr>
          <w:szCs w:val="24"/>
        </w:rPr>
        <w:t xml:space="preserve"> 10</w:t>
      </w:r>
    </w:p>
    <w:p w:rsidR="00D710C5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 xml:space="preserve">к </w:t>
      </w:r>
      <w:r w:rsidR="00FD7505">
        <w:rPr>
          <w:szCs w:val="24"/>
        </w:rPr>
        <w:t>Дополнитель</w:t>
      </w:r>
      <w:r w:rsidR="005016AB">
        <w:rPr>
          <w:szCs w:val="24"/>
        </w:rPr>
        <w:t>ному</w:t>
      </w:r>
      <w:r w:rsidRPr="008A5B95">
        <w:rPr>
          <w:szCs w:val="24"/>
        </w:rPr>
        <w:t xml:space="preserve"> соглашению</w:t>
      </w:r>
      <w:r w:rsidR="00D710C5">
        <w:rPr>
          <w:szCs w:val="24"/>
        </w:rPr>
        <w:t xml:space="preserve">  </w:t>
      </w:r>
    </w:p>
    <w:p w:rsidR="006C51BA" w:rsidRPr="008A5B95" w:rsidRDefault="00E02E98" w:rsidP="000260EE">
      <w:pPr>
        <w:pStyle w:val="a4"/>
        <w:spacing w:line="240" w:lineRule="auto"/>
        <w:ind w:left="5103" w:firstLine="0"/>
        <w:jc w:val="left"/>
        <w:rPr>
          <w:szCs w:val="24"/>
        </w:rPr>
      </w:pPr>
      <w:r>
        <w:rPr>
          <w:szCs w:val="24"/>
        </w:rPr>
        <w:t>от</w:t>
      </w:r>
      <w:r w:rsidR="00A453CA">
        <w:rPr>
          <w:szCs w:val="24"/>
        </w:rPr>
        <w:t xml:space="preserve"> </w:t>
      </w:r>
      <w:r w:rsidR="00E17AB6">
        <w:rPr>
          <w:szCs w:val="24"/>
        </w:rPr>
        <w:t>26 декабря</w:t>
      </w:r>
      <w:bookmarkStart w:id="0" w:name="_GoBack"/>
      <w:bookmarkEnd w:id="0"/>
      <w:r w:rsidR="00926522">
        <w:rPr>
          <w:szCs w:val="24"/>
        </w:rPr>
        <w:t xml:space="preserve"> </w:t>
      </w:r>
      <w:r w:rsidR="006C51BA" w:rsidRPr="008A5B95">
        <w:rPr>
          <w:szCs w:val="24"/>
        </w:rPr>
        <w:t>20</w:t>
      </w:r>
      <w:r w:rsidR="00C10EAD">
        <w:rPr>
          <w:szCs w:val="24"/>
        </w:rPr>
        <w:t>2</w:t>
      </w:r>
      <w:r w:rsidR="009211BF">
        <w:rPr>
          <w:szCs w:val="24"/>
        </w:rPr>
        <w:t>4</w:t>
      </w:r>
      <w:r w:rsidR="006C51BA" w:rsidRPr="008A5B95">
        <w:rPr>
          <w:szCs w:val="24"/>
        </w:rPr>
        <w:t xml:space="preserve"> года</w:t>
      </w:r>
    </w:p>
    <w:p w:rsidR="00C158D2" w:rsidRDefault="00C158D2" w:rsidP="00D710C5">
      <w:pPr>
        <w:ind w:left="5670"/>
      </w:pPr>
    </w:p>
    <w:p w:rsidR="000633EB" w:rsidRPr="00540E28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  <w:r w:rsidRPr="00540E28">
        <w:rPr>
          <w:rFonts w:ascii="Times New Roman" w:hAnsi="Times New Roman" w:cs="Times New Roman"/>
          <w:sz w:val="26"/>
          <w:szCs w:val="26"/>
        </w:rPr>
        <w:t>Стоимость комплексного посещения  на проведение профилактического медицинского осмотра и диспансеризации определенных гру</w:t>
      </w:r>
      <w:proofErr w:type="gramStart"/>
      <w:r w:rsidRPr="00540E28">
        <w:rPr>
          <w:rFonts w:ascii="Times New Roman" w:hAnsi="Times New Roman" w:cs="Times New Roman"/>
          <w:sz w:val="26"/>
          <w:szCs w:val="26"/>
        </w:rPr>
        <w:t>пп  взр</w:t>
      </w:r>
      <w:proofErr w:type="gramEnd"/>
      <w:r w:rsidRPr="00540E28">
        <w:rPr>
          <w:rFonts w:ascii="Times New Roman" w:hAnsi="Times New Roman" w:cs="Times New Roman"/>
          <w:sz w:val="26"/>
          <w:szCs w:val="26"/>
        </w:rPr>
        <w:t xml:space="preserve">ослого населения  </w:t>
      </w:r>
    </w:p>
    <w:p w:rsidR="000633EB" w:rsidRPr="00211C4E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  <w:r w:rsidRPr="002250A3">
        <w:rPr>
          <w:rFonts w:ascii="Times New Roman" w:hAnsi="Times New Roman" w:cs="Times New Roman"/>
          <w:sz w:val="26"/>
          <w:szCs w:val="26"/>
        </w:rPr>
        <w:t>Стоимость комплексного посещения</w:t>
      </w:r>
      <w:r w:rsidRPr="00211C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11C4E">
        <w:rPr>
          <w:rFonts w:ascii="Times New Roman" w:hAnsi="Times New Roman" w:cs="Times New Roman"/>
          <w:sz w:val="26"/>
          <w:szCs w:val="26"/>
        </w:rPr>
        <w:t xml:space="preserve"> на проведение профилактического медицинского осмотра  взрослого населения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D176A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9D176A" w:rsidRPr="009D176A">
        <w:rPr>
          <w:rFonts w:ascii="Times New Roman" w:hAnsi="Times New Roman" w:cs="Times New Roman"/>
          <w:sz w:val="26"/>
          <w:szCs w:val="26"/>
        </w:rPr>
        <w:t xml:space="preserve"> 1 сентября</w:t>
      </w:r>
      <w:r>
        <w:rPr>
          <w:rFonts w:ascii="Times New Roman" w:hAnsi="Times New Roman" w:cs="Times New Roman"/>
          <w:sz w:val="26"/>
          <w:szCs w:val="26"/>
        </w:rPr>
        <w:t xml:space="preserve"> 2024 год</w:t>
      </w:r>
    </w:p>
    <w:tbl>
      <w:tblPr>
        <w:tblStyle w:val="a3"/>
        <w:tblW w:w="1094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992"/>
        <w:gridCol w:w="1134"/>
        <w:gridCol w:w="992"/>
        <w:gridCol w:w="1134"/>
        <w:gridCol w:w="1134"/>
        <w:gridCol w:w="1134"/>
        <w:gridCol w:w="1163"/>
      </w:tblGrid>
      <w:tr w:rsidR="000633EB" w:rsidTr="006114DE">
        <w:trPr>
          <w:trHeight w:val="397"/>
        </w:trPr>
        <w:tc>
          <w:tcPr>
            <w:tcW w:w="10944" w:type="dxa"/>
            <w:gridSpan w:val="9"/>
          </w:tcPr>
          <w:p w:rsidR="000633EB" w:rsidRPr="00865EAC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1 комплексное посещение – </w:t>
            </w:r>
            <w:r w:rsidRPr="00540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922,6</w:t>
            </w:r>
            <w:r w:rsidRPr="0074711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Pr="0074711E">
              <w:rPr>
                <w:rFonts w:ascii="Times New Roman" w:hAnsi="Times New Roman" w:cs="Times New Roman"/>
              </w:rPr>
              <w:t>.</w:t>
            </w:r>
          </w:p>
        </w:tc>
      </w:tr>
      <w:tr w:rsidR="000633EB" w:rsidTr="006114DE">
        <w:tc>
          <w:tcPr>
            <w:tcW w:w="2127" w:type="dxa"/>
            <w:vMerge w:val="restart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4252" w:type="dxa"/>
            <w:gridSpan w:val="4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посещения,  руб.</w:t>
            </w:r>
          </w:p>
        </w:tc>
        <w:tc>
          <w:tcPr>
            <w:tcW w:w="4565" w:type="dxa"/>
            <w:gridSpan w:val="4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Стоимость комплексного посещения при проведении осмотра мобильными медицинскими бригадами, а также в </w:t>
            </w:r>
            <w:r>
              <w:rPr>
                <w:rFonts w:ascii="Times New Roman" w:hAnsi="Times New Roman" w:cs="Times New Roman"/>
              </w:rPr>
              <w:t>вечерние часы и субботу</w:t>
            </w:r>
            <w:r w:rsidRPr="0074711E">
              <w:rPr>
                <w:rFonts w:ascii="Times New Roman" w:hAnsi="Times New Roman" w:cs="Times New Roman"/>
              </w:rPr>
              <w:t xml:space="preserve"> *, руб.</w:t>
            </w:r>
          </w:p>
        </w:tc>
      </w:tr>
      <w:tr w:rsidR="000633EB" w:rsidTr="006114DE">
        <w:trPr>
          <w:trHeight w:val="553"/>
        </w:trPr>
        <w:tc>
          <w:tcPr>
            <w:tcW w:w="2127" w:type="dxa"/>
            <w:vMerge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2126" w:type="dxa"/>
            <w:gridSpan w:val="2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2268" w:type="dxa"/>
            <w:gridSpan w:val="2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2297" w:type="dxa"/>
            <w:gridSpan w:val="2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</w:tr>
      <w:tr w:rsidR="000633EB" w:rsidTr="006114DE">
        <w:trPr>
          <w:trHeight w:val="957"/>
        </w:trPr>
        <w:tc>
          <w:tcPr>
            <w:tcW w:w="2127" w:type="dxa"/>
            <w:vMerge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Коэффициент для определения стоимости </w:t>
            </w:r>
          </w:p>
        </w:tc>
        <w:tc>
          <w:tcPr>
            <w:tcW w:w="992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134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 для определения стоимости</w:t>
            </w:r>
          </w:p>
        </w:tc>
        <w:tc>
          <w:tcPr>
            <w:tcW w:w="992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134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 для определения стоимости</w:t>
            </w:r>
          </w:p>
        </w:tc>
        <w:tc>
          <w:tcPr>
            <w:tcW w:w="1134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134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 для определения стоимости</w:t>
            </w:r>
          </w:p>
        </w:tc>
        <w:tc>
          <w:tcPr>
            <w:tcW w:w="1163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18,20,22,24,26,28,</w:t>
            </w:r>
            <w:r w:rsidR="00EE6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30,32,34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0,92156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1771,8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1,11152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2137,0</w:t>
            </w:r>
          </w:p>
        </w:tc>
        <w:tc>
          <w:tcPr>
            <w:tcW w:w="1134" w:type="dxa"/>
            <w:vMerge w:val="restart"/>
            <w:hideMark/>
          </w:tcPr>
          <w:p w:rsidR="00B32908" w:rsidRPr="00FE42F7" w:rsidRDefault="00B32908" w:rsidP="00FE42F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1,105</w:t>
            </w:r>
            <w:r w:rsidR="00FE42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2 126,2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1,33382</w:t>
            </w: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2 564,4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19,21,23,27,29,31,33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0,72698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1397,7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0,91699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1763,0</w:t>
            </w:r>
          </w:p>
        </w:tc>
        <w:tc>
          <w:tcPr>
            <w:tcW w:w="1134" w:type="dxa"/>
            <w:vMerge w:val="restart"/>
            <w:hideMark/>
          </w:tcPr>
          <w:p w:rsidR="00B32908" w:rsidRPr="00E733DD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0,8723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1 677,2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1,10038</w:t>
            </w: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2 115,6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1,03563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1991,1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1,22563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2356,4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1,24275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2 389,3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1,47076</w:t>
            </w: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2 827,7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1,28456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2469,7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1,47467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2835,2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1,54148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2 963,6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1,76960</w:t>
            </w: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3 402,2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</w:t>
            </w:r>
            <w:r w:rsidR="00E02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0,97592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1876,3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1,16603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2241,8</w:t>
            </w:r>
          </w:p>
        </w:tc>
        <w:tc>
          <w:tcPr>
            <w:tcW w:w="1134" w:type="dxa"/>
            <w:vMerge w:val="restart"/>
            <w:hideMark/>
          </w:tcPr>
          <w:p w:rsidR="00B32908" w:rsidRPr="00E733DD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1,1711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2 251,6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1,3992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2 690,2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</w:t>
            </w:r>
            <w:r w:rsidR="00E02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1,17065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2250,7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1,36055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2615,8</w:t>
            </w:r>
          </w:p>
        </w:tc>
        <w:tc>
          <w:tcPr>
            <w:tcW w:w="1134" w:type="dxa"/>
            <w:vMerge w:val="restart"/>
            <w:hideMark/>
          </w:tcPr>
          <w:p w:rsidR="00B32908" w:rsidRPr="00E733DD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1,4047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2 700,8</w:t>
            </w:r>
          </w:p>
        </w:tc>
        <w:tc>
          <w:tcPr>
            <w:tcW w:w="1134" w:type="dxa"/>
            <w:vMerge w:val="restart"/>
            <w:hideMark/>
          </w:tcPr>
          <w:p w:rsid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1,6326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  <w:p w:rsidR="00E733DD" w:rsidRPr="00B32908" w:rsidRDefault="00E733DD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3 139,0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40,42,44,46,48,50,</w:t>
            </w:r>
            <w:r w:rsidR="00EE6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52,54,56,58,60,62,64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1,21715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2340,1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1,21715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2340,1</w:t>
            </w:r>
          </w:p>
        </w:tc>
        <w:tc>
          <w:tcPr>
            <w:tcW w:w="1134" w:type="dxa"/>
            <w:vMerge w:val="restart"/>
            <w:hideMark/>
          </w:tcPr>
          <w:p w:rsidR="00B32908" w:rsidRPr="00E733DD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1,4605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2 808,1</w:t>
            </w:r>
          </w:p>
        </w:tc>
        <w:tc>
          <w:tcPr>
            <w:tcW w:w="1134" w:type="dxa"/>
            <w:vMerge w:val="restart"/>
            <w:hideMark/>
          </w:tcPr>
          <w:p w:rsid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1,4605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  <w:p w:rsidR="00E733DD" w:rsidRPr="00B32908" w:rsidRDefault="00E733DD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2 808,1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DE589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41,43,47,49,51,53,</w:t>
            </w:r>
            <w:r w:rsidR="00EE6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  <w:r w:rsidR="00DE5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59,61,63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1,02263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1966,1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1,02263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1966,1</w:t>
            </w:r>
          </w:p>
        </w:tc>
        <w:tc>
          <w:tcPr>
            <w:tcW w:w="1134" w:type="dxa"/>
            <w:vMerge w:val="restart"/>
            <w:hideMark/>
          </w:tcPr>
          <w:p w:rsidR="00B32908" w:rsidRPr="00E733DD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1,2271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2 359,3</w:t>
            </w:r>
          </w:p>
        </w:tc>
        <w:tc>
          <w:tcPr>
            <w:tcW w:w="1134" w:type="dxa"/>
            <w:vMerge w:val="restart"/>
            <w:hideMark/>
          </w:tcPr>
          <w:p w:rsid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1,2271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  <w:p w:rsidR="00E733DD" w:rsidRPr="00B32908" w:rsidRDefault="00E733DD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2 359,3</w:t>
            </w: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45, 55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1,33127</w:t>
            </w:r>
          </w:p>
        </w:tc>
        <w:tc>
          <w:tcPr>
            <w:tcW w:w="992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2559,5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1,33127</w:t>
            </w:r>
          </w:p>
        </w:tc>
        <w:tc>
          <w:tcPr>
            <w:tcW w:w="992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2559,5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1,59752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3 071,4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1,59752</w:t>
            </w:r>
          </w:p>
        </w:tc>
        <w:tc>
          <w:tcPr>
            <w:tcW w:w="1163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3 071,4</w:t>
            </w: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EE650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67,69,71,73,</w:t>
            </w:r>
            <w:r w:rsidR="00EE6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77,79,81,83,87,89, 91,93,97,99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0,9226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1773,8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0,9226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1773,8</w:t>
            </w:r>
          </w:p>
        </w:tc>
        <w:tc>
          <w:tcPr>
            <w:tcW w:w="1134" w:type="dxa"/>
            <w:vMerge w:val="restart"/>
            <w:hideMark/>
          </w:tcPr>
          <w:p w:rsidR="00B32908" w:rsidRPr="00E733DD" w:rsidRDefault="00E733DD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10713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2 128,6</w:t>
            </w:r>
          </w:p>
        </w:tc>
        <w:tc>
          <w:tcPr>
            <w:tcW w:w="1134" w:type="dxa"/>
            <w:vMerge w:val="restart"/>
            <w:hideMark/>
          </w:tcPr>
          <w:p w:rsid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1,1071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E733DD" w:rsidRPr="00B32908" w:rsidRDefault="00E733DD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2 128,6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hideMark/>
          </w:tcPr>
          <w:p w:rsidR="00B32908" w:rsidRPr="00B32908" w:rsidRDefault="00EE650B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65, 75, </w:t>
            </w:r>
            <w:r w:rsidR="00B32908"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85, 95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1,23125</w:t>
            </w:r>
          </w:p>
        </w:tc>
        <w:tc>
          <w:tcPr>
            <w:tcW w:w="992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1,23125</w:t>
            </w:r>
          </w:p>
        </w:tc>
        <w:tc>
          <w:tcPr>
            <w:tcW w:w="992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1,47750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2 840,6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1,47750</w:t>
            </w:r>
          </w:p>
        </w:tc>
        <w:tc>
          <w:tcPr>
            <w:tcW w:w="1163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2 840,6</w:t>
            </w: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66,68,70,72,74,76,78,80,82,84,86,88,90, 92,94,96,98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1,11708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2147,7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1,11708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2147,7</w:t>
            </w:r>
          </w:p>
        </w:tc>
        <w:tc>
          <w:tcPr>
            <w:tcW w:w="1134" w:type="dxa"/>
            <w:vMerge w:val="restart"/>
            <w:hideMark/>
          </w:tcPr>
          <w:p w:rsid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34050</w:t>
            </w:r>
          </w:p>
          <w:p w:rsidR="00E733DD" w:rsidRPr="00B32908" w:rsidRDefault="00E733DD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2 577,2</w:t>
            </w:r>
          </w:p>
        </w:tc>
        <w:tc>
          <w:tcPr>
            <w:tcW w:w="1134" w:type="dxa"/>
            <w:vMerge w:val="restart"/>
            <w:hideMark/>
          </w:tcPr>
          <w:p w:rsid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1,340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  <w:p w:rsidR="00E733DD" w:rsidRPr="00B32908" w:rsidRDefault="00E733DD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2 577,2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E6DD2" w:rsidRPr="00FD7505" w:rsidRDefault="00C076A1" w:rsidP="00CF01A2">
      <w:pPr>
        <w:jc w:val="center"/>
        <w:rPr>
          <w:rFonts w:ascii="Times New Roman" w:hAnsi="Times New Roman" w:cs="Times New Roman"/>
          <w:sz w:val="26"/>
          <w:szCs w:val="26"/>
        </w:rPr>
      </w:pPr>
      <w:r w:rsidRPr="002250A3">
        <w:rPr>
          <w:rFonts w:ascii="Times New Roman" w:hAnsi="Times New Roman" w:cs="Times New Roman"/>
          <w:sz w:val="26"/>
          <w:szCs w:val="26"/>
        </w:rPr>
        <w:lastRenderedPageBreak/>
        <w:t>Стоимость комплексного посещения</w:t>
      </w:r>
      <w:r w:rsidRPr="00211C4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11C4E">
        <w:rPr>
          <w:rFonts w:ascii="Times New Roman" w:hAnsi="Times New Roman" w:cs="Times New Roman"/>
          <w:sz w:val="26"/>
          <w:szCs w:val="26"/>
        </w:rPr>
        <w:t xml:space="preserve">  </w:t>
      </w:r>
      <w:r w:rsidR="00CF01A2" w:rsidRPr="00211C4E">
        <w:rPr>
          <w:rFonts w:ascii="Times New Roman" w:hAnsi="Times New Roman" w:cs="Times New Roman"/>
          <w:sz w:val="26"/>
          <w:szCs w:val="26"/>
        </w:rPr>
        <w:t>на проведение 1 этапа диспансеризации определенны</w:t>
      </w:r>
      <w:r w:rsidR="001578F9" w:rsidRPr="00211C4E">
        <w:rPr>
          <w:rFonts w:ascii="Times New Roman" w:hAnsi="Times New Roman" w:cs="Times New Roman"/>
          <w:sz w:val="26"/>
          <w:szCs w:val="26"/>
        </w:rPr>
        <w:t>х</w:t>
      </w:r>
      <w:r w:rsidR="00CF01A2" w:rsidRPr="00211C4E">
        <w:rPr>
          <w:rFonts w:ascii="Times New Roman" w:hAnsi="Times New Roman" w:cs="Times New Roman"/>
          <w:sz w:val="26"/>
          <w:szCs w:val="26"/>
        </w:rPr>
        <w:t xml:space="preserve"> гру</w:t>
      </w:r>
      <w:proofErr w:type="gramStart"/>
      <w:r w:rsidR="00CF01A2" w:rsidRPr="00211C4E">
        <w:rPr>
          <w:rFonts w:ascii="Times New Roman" w:hAnsi="Times New Roman" w:cs="Times New Roman"/>
          <w:sz w:val="26"/>
          <w:szCs w:val="26"/>
        </w:rPr>
        <w:t>пп  взр</w:t>
      </w:r>
      <w:proofErr w:type="gramEnd"/>
      <w:r w:rsidR="00CF01A2" w:rsidRPr="00211C4E">
        <w:rPr>
          <w:rFonts w:ascii="Times New Roman" w:hAnsi="Times New Roman" w:cs="Times New Roman"/>
          <w:sz w:val="26"/>
          <w:szCs w:val="26"/>
        </w:rPr>
        <w:t>ослого населения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</w:t>
      </w:r>
      <w:r w:rsidR="00FD7505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1 </w:t>
      </w:r>
      <w:r w:rsidR="00927459">
        <w:rPr>
          <w:rFonts w:ascii="Times New Roman" w:hAnsi="Times New Roman" w:cs="Times New Roman"/>
          <w:sz w:val="26"/>
          <w:szCs w:val="26"/>
        </w:rPr>
        <w:t>декабря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2024 года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403"/>
        <w:gridCol w:w="1701"/>
        <w:gridCol w:w="1701"/>
        <w:gridCol w:w="1701"/>
        <w:gridCol w:w="1842"/>
      </w:tblGrid>
      <w:tr w:rsidR="00EE6DD2" w:rsidRPr="0074711E" w:rsidTr="00D604F6">
        <w:trPr>
          <w:trHeight w:val="414"/>
        </w:trPr>
        <w:tc>
          <w:tcPr>
            <w:tcW w:w="10348" w:type="dxa"/>
            <w:gridSpan w:val="5"/>
          </w:tcPr>
          <w:p w:rsidR="00EE6DD2" w:rsidRPr="006635B1" w:rsidRDefault="00EE6DD2" w:rsidP="00927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11E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1 комплексное посещение – </w:t>
            </w:r>
            <w:r w:rsidR="00927459">
              <w:rPr>
                <w:rFonts w:ascii="Times New Roman" w:hAnsi="Times New Roman" w:cs="Times New Roman"/>
                <w:sz w:val="24"/>
                <w:szCs w:val="24"/>
              </w:rPr>
              <w:t>5547,5</w:t>
            </w:r>
            <w:r w:rsidR="006635B1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872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6EB5" w:rsidRPr="0074711E" w:rsidTr="00D604F6">
        <w:trPr>
          <w:trHeight w:val="537"/>
        </w:trPr>
        <w:tc>
          <w:tcPr>
            <w:tcW w:w="3403" w:type="dxa"/>
          </w:tcPr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</w:p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3402" w:type="dxa"/>
            <w:gridSpan w:val="2"/>
          </w:tcPr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</w:p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посещения,  руб.</w:t>
            </w:r>
          </w:p>
        </w:tc>
        <w:tc>
          <w:tcPr>
            <w:tcW w:w="3543" w:type="dxa"/>
            <w:gridSpan w:val="2"/>
          </w:tcPr>
          <w:p w:rsidR="00636EB5" w:rsidRPr="0074711E" w:rsidRDefault="00636EB5" w:rsidP="00473ECB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Стоимость комплексного посещения при проведении осмотра мобильными медицинскими бригадами, а </w:t>
            </w:r>
            <w:r w:rsidR="00D604F6" w:rsidRPr="0074711E">
              <w:rPr>
                <w:rFonts w:ascii="Times New Roman" w:hAnsi="Times New Roman" w:cs="Times New Roman"/>
              </w:rPr>
              <w:t xml:space="preserve">также в </w:t>
            </w:r>
            <w:r w:rsidR="00D604F6">
              <w:rPr>
                <w:rFonts w:ascii="Times New Roman" w:hAnsi="Times New Roman" w:cs="Times New Roman"/>
              </w:rPr>
              <w:t>вечерние часы и субботу</w:t>
            </w:r>
            <w:r w:rsidR="00D604F6" w:rsidRPr="0074711E">
              <w:rPr>
                <w:rFonts w:ascii="Times New Roman" w:hAnsi="Times New Roman" w:cs="Times New Roman"/>
              </w:rPr>
              <w:t xml:space="preserve"> </w:t>
            </w:r>
            <w:r w:rsidRPr="0074711E">
              <w:rPr>
                <w:rFonts w:ascii="Times New Roman" w:hAnsi="Times New Roman" w:cs="Times New Roman"/>
              </w:rPr>
              <w:t>*, руб.</w:t>
            </w:r>
          </w:p>
        </w:tc>
      </w:tr>
      <w:tr w:rsidR="00636EB5" w:rsidRPr="0074711E" w:rsidTr="00D604F6">
        <w:trPr>
          <w:trHeight w:val="348"/>
        </w:trPr>
        <w:tc>
          <w:tcPr>
            <w:tcW w:w="10348" w:type="dxa"/>
            <w:gridSpan w:val="5"/>
          </w:tcPr>
          <w:p w:rsidR="00636EB5" w:rsidRPr="0074711E" w:rsidRDefault="00636EB5" w:rsidP="008C10A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</w:tr>
      <w:tr w:rsidR="00AD549D" w:rsidRPr="0074711E" w:rsidTr="000C73AA">
        <w:trPr>
          <w:trHeight w:val="375"/>
        </w:trPr>
        <w:tc>
          <w:tcPr>
            <w:tcW w:w="3403" w:type="dxa"/>
          </w:tcPr>
          <w:p w:rsidR="00AD549D" w:rsidRPr="0074711E" w:rsidRDefault="00AD549D" w:rsidP="00A86C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549D" w:rsidRPr="0074711E" w:rsidRDefault="003A7F16" w:rsidP="0074711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</w:t>
            </w:r>
            <w:r w:rsidR="0074711E" w:rsidRPr="0074711E">
              <w:rPr>
                <w:rFonts w:ascii="Times New Roman" w:hAnsi="Times New Roman" w:cs="Times New Roman"/>
              </w:rPr>
              <w:t xml:space="preserve"> </w:t>
            </w:r>
            <w:r w:rsidRPr="0074711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1701" w:type="dxa"/>
          </w:tcPr>
          <w:p w:rsidR="00AD549D" w:rsidRPr="0074711E" w:rsidRDefault="00AD549D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701" w:type="dxa"/>
          </w:tcPr>
          <w:p w:rsidR="00AD549D" w:rsidRPr="0074711E" w:rsidRDefault="003A7F16" w:rsidP="0074711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</w:t>
            </w:r>
            <w:r w:rsidR="0074711E" w:rsidRPr="0074711E">
              <w:rPr>
                <w:rFonts w:ascii="Times New Roman" w:hAnsi="Times New Roman" w:cs="Times New Roman"/>
              </w:rPr>
              <w:t xml:space="preserve"> </w:t>
            </w:r>
            <w:r w:rsidRPr="0074711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1842" w:type="dxa"/>
          </w:tcPr>
          <w:p w:rsidR="00AD549D" w:rsidRPr="0074711E" w:rsidRDefault="00AD549D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2E5A6C" w:rsidRPr="0074711E" w:rsidTr="008D5A06">
        <w:trPr>
          <w:trHeight w:val="375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18,24,30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0,95881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5 319,0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1,15057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6 382,8</w:t>
            </w:r>
          </w:p>
        </w:tc>
      </w:tr>
      <w:tr w:rsidR="002E5A6C" w:rsidRPr="0074711E" w:rsidTr="002E5A6C">
        <w:trPr>
          <w:trHeight w:val="477"/>
        </w:trPr>
        <w:tc>
          <w:tcPr>
            <w:tcW w:w="3403" w:type="dxa"/>
          </w:tcPr>
          <w:p w:rsidR="002E5A6C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</w:p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21,27,33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0,80391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4 459,7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0,96469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5 351,6</w:t>
            </w:r>
          </w:p>
        </w:tc>
      </w:tr>
      <w:tr w:rsidR="002E5A6C" w:rsidRPr="0074711E" w:rsidTr="008D5A06">
        <w:trPr>
          <w:trHeight w:val="416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1,18017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6 547,0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1,41621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7 856,4</w:t>
            </w:r>
          </w:p>
        </w:tc>
      </w:tr>
      <w:tr w:rsidR="002E5A6C" w:rsidRPr="0074711E" w:rsidTr="008D5A06">
        <w:trPr>
          <w:trHeight w:val="422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1,02518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5 687,2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1,23022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6 824,6</w:t>
            </w:r>
          </w:p>
        </w:tc>
      </w:tr>
      <w:tr w:rsidR="002E5A6C" w:rsidRPr="0074711E" w:rsidTr="008D5A06">
        <w:trPr>
          <w:trHeight w:val="391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40, 44, 46,52,56,58, 62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2,11823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11 750,9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2,54188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14 101,1</w:t>
            </w:r>
          </w:p>
        </w:tc>
      </w:tr>
      <w:tr w:rsidR="002E5A6C" w:rsidRPr="0074711E" w:rsidTr="008D5A06">
        <w:trPr>
          <w:trHeight w:val="407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42,48, 54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1,56530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8 683,5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1,87836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10 420,2</w:t>
            </w:r>
          </w:p>
        </w:tc>
      </w:tr>
      <w:tr w:rsidR="002E5A6C" w:rsidRPr="0074711E" w:rsidTr="008D5A06">
        <w:trPr>
          <w:trHeight w:val="417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41, 43,47,49,53,59,61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1,85887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10 312,1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2,23065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12 374,5</w:t>
            </w:r>
          </w:p>
        </w:tc>
      </w:tr>
      <w:tr w:rsidR="002E5A6C" w:rsidRPr="0074711E" w:rsidTr="008D5A06">
        <w:trPr>
          <w:trHeight w:val="401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2,70192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14 988,9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3,24230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17 986,7</w:t>
            </w:r>
          </w:p>
        </w:tc>
      </w:tr>
      <w:tr w:rsidR="002E5A6C" w:rsidRPr="0074711E" w:rsidTr="008D5A06">
        <w:trPr>
          <w:trHeight w:val="442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50,64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1,72479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9 568,3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2,06975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11 482,0</w:t>
            </w:r>
          </w:p>
        </w:tc>
      </w:tr>
      <w:tr w:rsidR="002E5A6C" w:rsidRPr="0074711E" w:rsidTr="008D5A06">
        <w:trPr>
          <w:trHeight w:val="407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51,57,63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1,30596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7 244,8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1,56715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8 693,8</w:t>
            </w:r>
          </w:p>
        </w:tc>
      </w:tr>
      <w:tr w:rsidR="002E5A6C" w:rsidRPr="0074711E" w:rsidTr="008D5A06">
        <w:trPr>
          <w:trHeight w:val="327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1,69604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9 408,8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2,03525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11 290,6</w:t>
            </w:r>
          </w:p>
        </w:tc>
      </w:tr>
      <w:tr w:rsidR="002E5A6C" w:rsidRPr="0074711E" w:rsidTr="008D5A06">
        <w:trPr>
          <w:trHeight w:val="361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1,94956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10 815,2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2,33948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12 978,2</w:t>
            </w:r>
          </w:p>
        </w:tc>
      </w:tr>
      <w:tr w:rsidR="002E5A6C" w:rsidRPr="0074711E" w:rsidTr="008D5A06">
        <w:trPr>
          <w:trHeight w:val="361"/>
        </w:trPr>
        <w:tc>
          <w:tcPr>
            <w:tcW w:w="3403" w:type="dxa"/>
          </w:tcPr>
          <w:p w:rsidR="002E5A6C" w:rsidRPr="000E0E01" w:rsidRDefault="002E5A6C" w:rsidP="00DF45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1,56142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8 662,0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1,87371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10 394,4</w:t>
            </w:r>
          </w:p>
        </w:tc>
      </w:tr>
      <w:tr w:rsidR="002E5A6C" w:rsidRPr="0074711E" w:rsidTr="008D5A06">
        <w:trPr>
          <w:trHeight w:val="409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1,33071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7 382,1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1,59685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8 858,5</w:t>
            </w:r>
          </w:p>
        </w:tc>
      </w:tr>
      <w:tr w:rsidR="002E5A6C" w:rsidRPr="0074711E" w:rsidTr="008D5A06">
        <w:trPr>
          <w:trHeight w:val="416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66, 70,72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1,26080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6 994,3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1,51296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8 393,2</w:t>
            </w:r>
          </w:p>
        </w:tc>
      </w:tr>
      <w:tr w:rsidR="002E5A6C" w:rsidRPr="0074711E" w:rsidTr="008D5A06">
        <w:trPr>
          <w:trHeight w:val="421"/>
        </w:trPr>
        <w:tc>
          <w:tcPr>
            <w:tcW w:w="3403" w:type="dxa"/>
          </w:tcPr>
          <w:p w:rsidR="002E5A6C" w:rsidRPr="0074711E" w:rsidRDefault="002E5A6C" w:rsidP="001C27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67, 69, 73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1,10581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6 134,5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1,32698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7 361,4</w:t>
            </w:r>
          </w:p>
        </w:tc>
      </w:tr>
      <w:tr w:rsidR="002E5A6C" w:rsidRPr="0074711E" w:rsidTr="008D5A06">
        <w:trPr>
          <w:trHeight w:val="413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68,74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1,48562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8 241,5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1,78275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9 889,8</w:t>
            </w:r>
          </w:p>
        </w:tc>
      </w:tr>
      <w:tr w:rsidR="002E5A6C" w:rsidRPr="0074711E" w:rsidTr="008D5A06">
        <w:trPr>
          <w:trHeight w:val="413"/>
        </w:trPr>
        <w:tc>
          <w:tcPr>
            <w:tcW w:w="3403" w:type="dxa"/>
          </w:tcPr>
          <w:p w:rsidR="002E5A6C" w:rsidRPr="000E0E01" w:rsidRDefault="002E5A6C" w:rsidP="00DF45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1,33657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7 414,6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1,60388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8 897,5</w:t>
            </w:r>
          </w:p>
        </w:tc>
      </w:tr>
      <w:tr w:rsidR="002E5A6C" w:rsidRPr="0074711E" w:rsidTr="008D5A06">
        <w:trPr>
          <w:trHeight w:val="419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76, 78,  82, 84, 88, 90, 94, 96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1,15632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6 414,7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1,38759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7 697,6</w:t>
            </w:r>
          </w:p>
        </w:tc>
      </w:tr>
      <w:tr w:rsidR="002E5A6C" w:rsidRPr="0074711E" w:rsidTr="008D5A06">
        <w:trPr>
          <w:trHeight w:val="412"/>
        </w:trPr>
        <w:tc>
          <w:tcPr>
            <w:tcW w:w="3403" w:type="dxa"/>
          </w:tcPr>
          <w:p w:rsidR="002E5A6C" w:rsidRPr="0074711E" w:rsidRDefault="002E5A6C" w:rsidP="001C276C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77,  83, 89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1,22630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6 802,9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1,47156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8 163,5</w:t>
            </w:r>
          </w:p>
        </w:tc>
      </w:tr>
      <w:tr w:rsidR="002E5A6C" w:rsidRPr="0074711E" w:rsidTr="008D5A06">
        <w:trPr>
          <w:trHeight w:val="418"/>
        </w:trPr>
        <w:tc>
          <w:tcPr>
            <w:tcW w:w="3403" w:type="dxa"/>
          </w:tcPr>
          <w:p w:rsidR="002E5A6C" w:rsidRPr="0074711E" w:rsidRDefault="002E5A6C" w:rsidP="001C276C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79, 81, 87, 91, 93, 97, 99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1,00151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5 555,9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1,20182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6 667,1</w:t>
            </w:r>
          </w:p>
        </w:tc>
      </w:tr>
      <w:tr w:rsidR="002E5A6C" w:rsidRPr="0074711E" w:rsidTr="008D5A06">
        <w:trPr>
          <w:trHeight w:val="418"/>
        </w:trPr>
        <w:tc>
          <w:tcPr>
            <w:tcW w:w="3403" w:type="dxa"/>
          </w:tcPr>
          <w:p w:rsidR="002E5A6C" w:rsidRPr="000E0E01" w:rsidRDefault="002E5A6C" w:rsidP="00DF45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1,23227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6 836,0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1,47872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8 203,2</w:t>
            </w:r>
          </w:p>
        </w:tc>
      </w:tr>
      <w:tr w:rsidR="002E5A6C" w:rsidRPr="0074711E" w:rsidTr="008D5A06">
        <w:trPr>
          <w:trHeight w:val="418"/>
        </w:trPr>
        <w:tc>
          <w:tcPr>
            <w:tcW w:w="3403" w:type="dxa"/>
          </w:tcPr>
          <w:p w:rsidR="002E5A6C" w:rsidRPr="000E0E01" w:rsidRDefault="002E5A6C" w:rsidP="00DF45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1,45709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8 083,2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1,74851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9 699,8</w:t>
            </w:r>
          </w:p>
        </w:tc>
      </w:tr>
      <w:tr w:rsidR="002E5A6C" w:rsidRPr="0074711E" w:rsidTr="008D5A06">
        <w:trPr>
          <w:trHeight w:val="500"/>
        </w:trPr>
        <w:tc>
          <w:tcPr>
            <w:tcW w:w="3403" w:type="dxa"/>
            <w:vAlign w:val="center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80, 86, 92, 98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1,38118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7 662,1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1,65742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9 194,5</w:t>
            </w:r>
          </w:p>
        </w:tc>
      </w:tr>
      <w:tr w:rsidR="004B4EDC" w:rsidRPr="0074711E" w:rsidTr="00D604F6">
        <w:trPr>
          <w:trHeight w:val="348"/>
        </w:trPr>
        <w:tc>
          <w:tcPr>
            <w:tcW w:w="10348" w:type="dxa"/>
            <w:gridSpan w:val="5"/>
          </w:tcPr>
          <w:p w:rsidR="004B4EDC" w:rsidRPr="0074711E" w:rsidRDefault="004B4ED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</w:tr>
      <w:tr w:rsidR="002E5A6C" w:rsidRPr="0074711E" w:rsidTr="00272124">
        <w:trPr>
          <w:trHeight w:val="350"/>
        </w:trPr>
        <w:tc>
          <w:tcPr>
            <w:tcW w:w="3403" w:type="dxa"/>
            <w:tcBorders>
              <w:bottom w:val="single" w:sz="4" w:space="0" w:color="auto"/>
            </w:tcBorders>
            <w:vAlign w:val="center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lastRenderedPageBreak/>
              <w:t>18, 24, 30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1,39616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7 745,2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1,67539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9 294,2</w:t>
            </w:r>
          </w:p>
        </w:tc>
      </w:tr>
      <w:tr w:rsidR="002E5A6C" w:rsidRPr="0074711E" w:rsidTr="00272124">
        <w:trPr>
          <w:trHeight w:val="41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21, 27, 33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1,24126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6 885,9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1,48951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8 263,1</w:t>
            </w:r>
          </w:p>
        </w:tc>
      </w:tr>
      <w:tr w:rsidR="002E5A6C" w:rsidRPr="0074711E" w:rsidTr="00272124">
        <w:trPr>
          <w:trHeight w:val="417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1,61761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8 973,7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1,94113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</w:tr>
      <w:tr w:rsidR="002E5A6C" w:rsidRPr="0074711E" w:rsidTr="00272124">
        <w:trPr>
          <w:trHeight w:val="411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1,46259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8 113,7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1,75510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9 736,4</w:t>
            </w:r>
          </w:p>
        </w:tc>
      </w:tr>
      <w:tr w:rsidR="002E5A6C" w:rsidRPr="0074711E" w:rsidTr="00272124">
        <w:trPr>
          <w:trHeight w:val="416"/>
        </w:trPr>
        <w:tc>
          <w:tcPr>
            <w:tcW w:w="3403" w:type="dxa"/>
            <w:tcBorders>
              <w:top w:val="single" w:sz="4" w:space="0" w:color="auto"/>
            </w:tcBorders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40,44,46, 50,52,56,58,62,64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2,65637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14 736,2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3,18764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17 683,4</w:t>
            </w:r>
          </w:p>
        </w:tc>
      </w:tr>
      <w:tr w:rsidR="002E5A6C" w:rsidRPr="0074711E" w:rsidTr="00272124">
        <w:trPr>
          <w:trHeight w:val="423"/>
        </w:trPr>
        <w:tc>
          <w:tcPr>
            <w:tcW w:w="3403" w:type="dxa"/>
            <w:vAlign w:val="center"/>
          </w:tcPr>
          <w:p w:rsidR="002E5A6C" w:rsidRPr="0074711E" w:rsidRDefault="002E5A6C" w:rsidP="001C276C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41,43,47,49,53,59,61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2,06509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11 456,1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2,47811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13 747,3</w:t>
            </w:r>
          </w:p>
        </w:tc>
      </w:tr>
      <w:tr w:rsidR="002E5A6C" w:rsidRPr="0074711E" w:rsidTr="00272124">
        <w:trPr>
          <w:trHeight w:val="445"/>
        </w:trPr>
        <w:tc>
          <w:tcPr>
            <w:tcW w:w="3403" w:type="dxa"/>
            <w:vAlign w:val="center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42,48,54,60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3,11237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17 265,9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3,73485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20 719,1</w:t>
            </w:r>
          </w:p>
        </w:tc>
      </w:tr>
      <w:tr w:rsidR="002E5A6C" w:rsidRPr="0074711E" w:rsidTr="00272124">
        <w:trPr>
          <w:trHeight w:val="445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3,14378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17 440,1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3,77253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20 928,1</w:t>
            </w:r>
          </w:p>
        </w:tc>
      </w:tr>
      <w:tr w:rsidR="002E5A6C" w:rsidRPr="0074711E" w:rsidTr="00272124">
        <w:trPr>
          <w:trHeight w:val="445"/>
        </w:trPr>
        <w:tc>
          <w:tcPr>
            <w:tcW w:w="3403" w:type="dxa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1,51811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8 421,7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1,82173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10 106,0</w:t>
            </w:r>
          </w:p>
        </w:tc>
      </w:tr>
      <w:tr w:rsidR="002E5A6C" w:rsidRPr="0074711E" w:rsidTr="00272124">
        <w:trPr>
          <w:trHeight w:val="422"/>
        </w:trPr>
        <w:tc>
          <w:tcPr>
            <w:tcW w:w="3403" w:type="dxa"/>
            <w:vAlign w:val="center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51,57,63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1,74340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9 671,5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2,09208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11 605,8</w:t>
            </w:r>
          </w:p>
        </w:tc>
      </w:tr>
      <w:tr w:rsidR="002E5A6C" w:rsidRPr="0074711E" w:rsidTr="00272124">
        <w:trPr>
          <w:trHeight w:val="422"/>
        </w:trPr>
        <w:tc>
          <w:tcPr>
            <w:tcW w:w="3403" w:type="dxa"/>
            <w:vAlign w:val="center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1,77480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9 845,7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2,12976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11 814,8</w:t>
            </w:r>
          </w:p>
        </w:tc>
      </w:tr>
      <w:tr w:rsidR="002E5A6C" w:rsidRPr="0074711E" w:rsidTr="002E5A6C">
        <w:trPr>
          <w:trHeight w:val="397"/>
        </w:trPr>
        <w:tc>
          <w:tcPr>
            <w:tcW w:w="3403" w:type="dxa"/>
            <w:vAlign w:val="center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1,53707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8 526,9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1,84448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10 232,3</w:t>
            </w:r>
          </w:p>
        </w:tc>
      </w:tr>
      <w:tr w:rsidR="002E5A6C" w:rsidRPr="0074711E" w:rsidTr="00272124">
        <w:trPr>
          <w:trHeight w:val="327"/>
        </w:trPr>
        <w:tc>
          <w:tcPr>
            <w:tcW w:w="3403" w:type="dxa"/>
            <w:vAlign w:val="center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66,70,72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2,57667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14 294,1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3,09201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17 152,9</w:t>
            </w:r>
          </w:p>
        </w:tc>
      </w:tr>
      <w:tr w:rsidR="002E5A6C" w:rsidRPr="0074711E" w:rsidTr="00272124">
        <w:trPr>
          <w:trHeight w:val="354"/>
        </w:trPr>
        <w:tc>
          <w:tcPr>
            <w:tcW w:w="3403" w:type="dxa"/>
            <w:vAlign w:val="center"/>
          </w:tcPr>
          <w:p w:rsidR="002E5A6C" w:rsidRPr="0074711E" w:rsidRDefault="002E5A6C" w:rsidP="001C27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67,69,73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1,31218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7 279,3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1,57461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8 735,2</w:t>
            </w:r>
          </w:p>
        </w:tc>
      </w:tr>
      <w:tr w:rsidR="002E5A6C" w:rsidRPr="0074711E" w:rsidTr="00272124">
        <w:trPr>
          <w:trHeight w:val="354"/>
        </w:trPr>
        <w:tc>
          <w:tcPr>
            <w:tcW w:w="3403" w:type="dxa"/>
            <w:vAlign w:val="center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1,54293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8 559,4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1,85152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10 271,3</w:t>
            </w:r>
          </w:p>
        </w:tc>
      </w:tr>
      <w:tr w:rsidR="002E5A6C" w:rsidRPr="0074711E" w:rsidTr="00272124">
        <w:trPr>
          <w:trHeight w:val="415"/>
        </w:trPr>
        <w:tc>
          <w:tcPr>
            <w:tcW w:w="3403" w:type="dxa"/>
            <w:vAlign w:val="center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76,78,82,84,88,90,94,96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1,36261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7 559,1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1,63514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9 070,9</w:t>
            </w:r>
          </w:p>
        </w:tc>
      </w:tr>
      <w:tr w:rsidR="002E5A6C" w:rsidRPr="0074711E" w:rsidTr="00272124">
        <w:trPr>
          <w:trHeight w:val="421"/>
        </w:trPr>
        <w:tc>
          <w:tcPr>
            <w:tcW w:w="3403" w:type="dxa"/>
            <w:vAlign w:val="center"/>
          </w:tcPr>
          <w:p w:rsidR="002E5A6C" w:rsidRPr="0074711E" w:rsidRDefault="002E5A6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68,74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2,80150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15 541,3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3,36180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18 649,6</w:t>
            </w:r>
          </w:p>
        </w:tc>
      </w:tr>
      <w:tr w:rsidR="002E5A6C" w:rsidRPr="0074711E" w:rsidTr="00272124">
        <w:trPr>
          <w:trHeight w:val="414"/>
        </w:trPr>
        <w:tc>
          <w:tcPr>
            <w:tcW w:w="3403" w:type="dxa"/>
            <w:vAlign w:val="center"/>
          </w:tcPr>
          <w:p w:rsidR="002E5A6C" w:rsidRPr="0074711E" w:rsidRDefault="002E5A6C" w:rsidP="001C276C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77,83,89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1,43256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7 947,1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1,71907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9 536,5</w:t>
            </w:r>
          </w:p>
        </w:tc>
      </w:tr>
      <w:tr w:rsidR="002E5A6C" w:rsidRPr="0074711E" w:rsidTr="00272124">
        <w:trPr>
          <w:trHeight w:val="419"/>
        </w:trPr>
        <w:tc>
          <w:tcPr>
            <w:tcW w:w="3403" w:type="dxa"/>
            <w:vAlign w:val="center"/>
          </w:tcPr>
          <w:p w:rsidR="002E5A6C" w:rsidRPr="0074711E" w:rsidRDefault="002E5A6C" w:rsidP="001C276C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79,81,87,91,93,97,99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1,20770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6 699,7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1,44924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8 039,6</w:t>
            </w:r>
          </w:p>
        </w:tc>
      </w:tr>
      <w:tr w:rsidR="002E5A6C" w:rsidRPr="0074711E" w:rsidTr="00272124">
        <w:trPr>
          <w:trHeight w:val="419"/>
        </w:trPr>
        <w:tc>
          <w:tcPr>
            <w:tcW w:w="3403" w:type="dxa"/>
            <w:vAlign w:val="center"/>
          </w:tcPr>
          <w:p w:rsidR="002E5A6C" w:rsidRPr="0074711E" w:rsidRDefault="002E5A6C" w:rsidP="000E0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1,43845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7 979,8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1,72614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9 575,8</w:t>
            </w:r>
          </w:p>
        </w:tc>
      </w:tr>
      <w:tr w:rsidR="002E5A6C" w:rsidRPr="0074711E" w:rsidTr="00272124">
        <w:trPr>
          <w:trHeight w:val="419"/>
        </w:trPr>
        <w:tc>
          <w:tcPr>
            <w:tcW w:w="3403" w:type="dxa"/>
            <w:vAlign w:val="center"/>
          </w:tcPr>
          <w:p w:rsidR="002E5A6C" w:rsidRPr="0074711E" w:rsidRDefault="002E5A6C" w:rsidP="000E0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1,66331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9 227,2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1,99597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11 072,6</w:t>
            </w:r>
          </w:p>
        </w:tc>
      </w:tr>
      <w:tr w:rsidR="002E5A6C" w:rsidRPr="0074711E" w:rsidTr="00272124">
        <w:trPr>
          <w:trHeight w:val="411"/>
        </w:trPr>
        <w:tc>
          <w:tcPr>
            <w:tcW w:w="3403" w:type="dxa"/>
            <w:vAlign w:val="center"/>
          </w:tcPr>
          <w:p w:rsidR="002E5A6C" w:rsidRPr="0074711E" w:rsidRDefault="002E5A6C" w:rsidP="000E0E01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80,86,92,98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1,58747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8 806,5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1,90497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5A6C" w:rsidRPr="002E5A6C" w:rsidRDefault="002E5A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6C">
              <w:rPr>
                <w:rFonts w:ascii="Times New Roman" w:hAnsi="Times New Roman" w:cs="Times New Roman"/>
                <w:color w:val="000000"/>
              </w:rPr>
              <w:t>10 567,8</w:t>
            </w:r>
          </w:p>
        </w:tc>
      </w:tr>
    </w:tbl>
    <w:p w:rsidR="00473ECB" w:rsidRPr="00D604F6" w:rsidRDefault="00473ECB" w:rsidP="00473E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D6263D">
        <w:rPr>
          <w:rFonts w:ascii="Times New Roman" w:hAnsi="Times New Roman" w:cs="Times New Roman"/>
          <w:sz w:val="28"/>
          <w:szCs w:val="28"/>
        </w:rPr>
        <w:t xml:space="preserve">  - </w:t>
      </w:r>
      <w:r w:rsidRPr="00D604F6">
        <w:rPr>
          <w:rFonts w:ascii="Times New Roman" w:hAnsi="Times New Roman" w:cs="Times New Roman"/>
          <w:sz w:val="24"/>
          <w:szCs w:val="24"/>
        </w:rPr>
        <w:t xml:space="preserve">стоимость комплексного посещения при проведении осмотра </w:t>
      </w:r>
      <w:r w:rsidR="0032444B" w:rsidRPr="00D604F6">
        <w:rPr>
          <w:rFonts w:ascii="Times New Roman" w:hAnsi="Times New Roman" w:cs="Times New Roman"/>
          <w:sz w:val="24"/>
          <w:szCs w:val="24"/>
        </w:rPr>
        <w:t xml:space="preserve">мобильными медицинскими бригадами, а </w:t>
      </w:r>
      <w:r w:rsidR="00D604F6" w:rsidRPr="00D604F6">
        <w:rPr>
          <w:rFonts w:ascii="Times New Roman" w:hAnsi="Times New Roman" w:cs="Times New Roman"/>
          <w:sz w:val="24"/>
          <w:szCs w:val="24"/>
        </w:rPr>
        <w:t>также в вечерние часы и субботу</w:t>
      </w:r>
      <w:r w:rsidRPr="00D604F6">
        <w:rPr>
          <w:rFonts w:ascii="Times New Roman" w:hAnsi="Times New Roman" w:cs="Times New Roman"/>
          <w:sz w:val="24"/>
          <w:szCs w:val="24"/>
        </w:rPr>
        <w:t>, установлена с учетом повышающего коэффициента 1,</w:t>
      </w:r>
      <w:r w:rsidR="00926522">
        <w:rPr>
          <w:rFonts w:ascii="Times New Roman" w:hAnsi="Times New Roman" w:cs="Times New Roman"/>
          <w:sz w:val="24"/>
          <w:szCs w:val="24"/>
        </w:rPr>
        <w:t>20</w:t>
      </w:r>
    </w:p>
    <w:p w:rsidR="000633EB" w:rsidRPr="00211C4E" w:rsidRDefault="000633EB" w:rsidP="000633EB">
      <w:pPr>
        <w:jc w:val="both"/>
        <w:rPr>
          <w:rFonts w:ascii="Times New Roman" w:hAnsi="Times New Roman" w:cs="Times New Roman"/>
          <w:sz w:val="26"/>
          <w:szCs w:val="26"/>
        </w:rPr>
      </w:pPr>
      <w:r w:rsidRPr="00211C4E">
        <w:rPr>
          <w:rFonts w:ascii="Times New Roman" w:hAnsi="Times New Roman" w:cs="Times New Roman"/>
          <w:sz w:val="26"/>
          <w:szCs w:val="26"/>
        </w:rPr>
        <w:t>Тарифы второго этапа диспансеризации определенных гру</w:t>
      </w:r>
      <w:proofErr w:type="gramStart"/>
      <w:r w:rsidRPr="00211C4E">
        <w:rPr>
          <w:rFonts w:ascii="Times New Roman" w:hAnsi="Times New Roman" w:cs="Times New Roman"/>
          <w:sz w:val="26"/>
          <w:szCs w:val="26"/>
        </w:rPr>
        <w:t>пп взр</w:t>
      </w:r>
      <w:proofErr w:type="gramEnd"/>
      <w:r w:rsidRPr="00211C4E">
        <w:rPr>
          <w:rFonts w:ascii="Times New Roman" w:hAnsi="Times New Roman" w:cs="Times New Roman"/>
          <w:sz w:val="26"/>
          <w:szCs w:val="26"/>
        </w:rPr>
        <w:t>ослого населения</w:t>
      </w:r>
    </w:p>
    <w:tbl>
      <w:tblPr>
        <w:tblW w:w="9497" w:type="dxa"/>
        <w:tblLook w:val="04A0" w:firstRow="1" w:lastRow="0" w:firstColumn="1" w:lastColumn="0" w:noHBand="0" w:noVBand="1"/>
      </w:tblPr>
      <w:tblGrid>
        <w:gridCol w:w="1134"/>
        <w:gridCol w:w="7196"/>
        <w:gridCol w:w="1167"/>
      </w:tblGrid>
      <w:tr w:rsidR="000633EB" w:rsidRPr="006946F9" w:rsidTr="00B32908">
        <w:trPr>
          <w:trHeight w:val="7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211C4E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211C4E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211C4E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Тариф, руб.</w:t>
            </w:r>
          </w:p>
        </w:tc>
      </w:tr>
      <w:tr w:rsidR="000633EB" w:rsidRPr="006946F9" w:rsidTr="00B32908">
        <w:trPr>
          <w:trHeight w:val="18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врачом-неврологом (при наличии впервые выявленных  указаний или подозрений  на ранее перенесенное острое нарушение мозгового кровообращения  для граждан, не находящихся по этому поводу  под диспансерным наблюдением, а также в случаях выявления по результатам анкетирования  нарушений двигательной функции, когнитивных нарушений и подозрений  на депрессию у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5 лет и старше, не находящихся по этому поводу под диспансерным наблюдением)</w:t>
            </w:r>
            <w:proofErr w:type="gram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</w:tr>
      <w:tr w:rsidR="000633EB" w:rsidRPr="006946F9" w:rsidTr="00B32908">
        <w:trPr>
          <w:trHeight w:val="183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Дуплексное сканирование брахицефальных артерий (</w:t>
            </w:r>
            <w:r>
              <w:rPr>
                <w:rFonts w:ascii="Times New Roman" w:hAnsi="Times New Roman" w:cs="Times New Roman"/>
              </w:rPr>
              <w:t xml:space="preserve">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>
              <w:rPr>
                <w:rFonts w:ascii="Times New Roman" w:hAnsi="Times New Roman" w:cs="Times New Roman"/>
              </w:rPr>
              <w:t>гиперхолестеринемия</w:t>
            </w:r>
            <w:proofErr w:type="spellEnd"/>
            <w:r>
              <w:rPr>
                <w:rFonts w:ascii="Times New Roman" w:hAnsi="Times New Roman" w:cs="Times New Roman"/>
              </w:rPr>
              <w:t>, избыточная масса тела или ожирение, а также по направлению врача-невролога при впервые выявленном указании или подозрении на ранее перенесенное острое нарушение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мозгового кровообращения для граждан в возрасте от 65 до 90 лет, не находящихся по этому поводу под диспансерным наблюдением)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</w:tr>
      <w:tr w:rsidR="000633EB" w:rsidRPr="006946F9" w:rsidTr="00B32908">
        <w:trPr>
          <w:trHeight w:val="54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врачом-хирургом или врачом-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урологом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(для мужчин в возрасте 45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,50, 55, 60, 64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лет  при повышении уровня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простат-специфического</w:t>
            </w:r>
            <w:proofErr w:type="gram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антигена в крови более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/мл)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  <w:tr w:rsidR="000633EB" w:rsidRPr="006946F9" w:rsidTr="00B32908">
        <w:trPr>
          <w:trHeight w:val="8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врачом-хирургом или врачом-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колопроктологом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, включая проведение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ректороманоскопии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 40 до 75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лет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включительно с выявленными патологическими изменениями по результатам скрининга на выявление злокачественных новообразований толстого кишечника и прямой кишки,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при отягощенной наследственности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по семейному</w:t>
            </w:r>
            <w:proofErr w:type="gram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аденоматозу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(или) злокачественным новообразованиям толстого кишечника и прямой кишки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выявлении других медицинских показаний по результатам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анкетирования, а также по назначению врача-терапевта, врача-уролога, врача-акушера-гинеколога в случаях выявления симптомов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злокачественных новообразований толстого кишечника и прямой кишки)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</w:tr>
      <w:tr w:rsidR="000633EB" w:rsidRPr="006946F9" w:rsidTr="00B32908">
        <w:trPr>
          <w:trHeight w:val="6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Колоноскопия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 (</w:t>
            </w:r>
            <w:r>
              <w:rPr>
                <w:rFonts w:ascii="Times New Roman" w:hAnsi="Times New Roman" w:cs="Times New Roman"/>
              </w:rPr>
              <w:t>для граждан в случае подозрения на злокачественные новообразования толстого кишечника по назначению врача-хирурга или врача-</w:t>
            </w:r>
            <w:proofErr w:type="spellStart"/>
            <w:r>
              <w:rPr>
                <w:rFonts w:ascii="Times New Roman" w:hAnsi="Times New Roman" w:cs="Times New Roman"/>
              </w:rPr>
              <w:t>колопроктолога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1930,1</w:t>
            </w:r>
          </w:p>
        </w:tc>
      </w:tr>
      <w:tr w:rsidR="000633EB" w:rsidRPr="006946F9" w:rsidTr="00B32908">
        <w:trPr>
          <w:trHeight w:val="9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Спирометрия (</w:t>
            </w:r>
            <w:r>
              <w:rPr>
                <w:rFonts w:ascii="Times New Roman" w:hAnsi="Times New Roman" w:cs="Times New Roman"/>
              </w:rPr>
              <w:t>для граждан с подозрением на хроническое бронхолегочное заболевание, курящих граждан, выявленных по результатам анкетирования, -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187,0</w:t>
            </w:r>
          </w:p>
        </w:tc>
      </w:tr>
      <w:tr w:rsidR="000633EB" w:rsidRPr="006946F9" w:rsidTr="00B32908">
        <w:trPr>
          <w:trHeight w:val="44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Эзофагогастродуоденоскопия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для граждан в случае подозрения на злокачественные новообразования пищевода, желудка и двенадцатиперстной кишки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938,4</w:t>
            </w:r>
          </w:p>
        </w:tc>
      </w:tr>
      <w:tr w:rsidR="000633EB" w:rsidRPr="006946F9" w:rsidTr="00B32908">
        <w:trPr>
          <w:trHeight w:val="4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Рентгенография легких,</w:t>
            </w:r>
            <w:r>
              <w:rPr>
                <w:rFonts w:ascii="Times New Roman" w:hAnsi="Times New Roman" w:cs="Times New Roman"/>
              </w:rPr>
              <w:t xml:space="preserve"> (для граждан в случае подозрения на злокачественные новообразования легкого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643,3</w:t>
            </w:r>
          </w:p>
        </w:tc>
      </w:tr>
      <w:tr w:rsidR="000633EB" w:rsidRPr="006946F9" w:rsidTr="00B32908">
        <w:trPr>
          <w:trHeight w:val="4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Компьютерная томография легких</w:t>
            </w:r>
            <w:r>
              <w:rPr>
                <w:rFonts w:ascii="Times New Roman" w:hAnsi="Times New Roman" w:cs="Times New Roman"/>
              </w:rPr>
              <w:t xml:space="preserve"> (для граждан в случае подозрения на злокачественные новообразования легкого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33EB" w:rsidRPr="006946F9" w:rsidTr="00B32908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врачом-акушера-гинеколога (для женщин 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18 лет и старше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с выявленными патологическими изменениями по результатам </w:t>
            </w:r>
            <w:r>
              <w:rPr>
                <w:rFonts w:ascii="Times New Roman" w:hAnsi="Times New Roman" w:cs="Times New Roman"/>
              </w:rPr>
              <w:t>скрининга на выявление злокачественных новообразований шейки матки, в возрасте от 40 до 75 лет с выявленными патологическими изменениями по результатам мероприятий скрининга, направленного на раннее выявление злокачественных новообразований молочных желез)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233,0</w:t>
            </w:r>
          </w:p>
        </w:tc>
      </w:tr>
      <w:tr w:rsidR="000633EB" w:rsidRPr="006946F9" w:rsidTr="00B32908">
        <w:trPr>
          <w:trHeight w:val="7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оториноларингологом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(для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5 лет и старше при наличии медицинских показаний по результатам анкетирования или осмотра врача-терапевта)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  <w:tr w:rsidR="000633EB" w:rsidRPr="006946F9" w:rsidTr="00B32908">
        <w:trPr>
          <w:trHeight w:val="1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врачом-офтальмологом (для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0 лет и старше, имеющих повышенное внутриглазное давление, и 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</w:tr>
      <w:tr w:rsidR="000633EB" w:rsidRPr="006946F9" w:rsidTr="00B32908">
        <w:trPr>
          <w:trHeight w:val="1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Осмотр (консультация) врачом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дерматовенерологом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включая 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дерматоскопии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(для граждан с подозрение на злокачественные новообразования кожи и (или) слизистых оболочек по назначению врача - терапевта по результатам осмотра на выявление визуальных и иных локализаций онкологических заболеваний, включающего осмотр кожных покровов, слизистых губ и ротовой полости, пальпацию щитовидной железы, лимфатических узлов)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351,0</w:t>
            </w:r>
          </w:p>
        </w:tc>
      </w:tr>
      <w:tr w:rsidR="000633EB" w:rsidRPr="006946F9" w:rsidTr="00B32908">
        <w:trPr>
          <w:trHeight w:val="7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33EB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Исследования уровня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гемоглобина в крови (для граждан с подозрением на сахарный диабет по назначению врача-терапевта по результатам осмотров и исследований первого этапа диспансеризации)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1303,8</w:t>
            </w:r>
          </w:p>
        </w:tc>
      </w:tr>
      <w:tr w:rsidR="000633EB" w:rsidRPr="006946F9" w:rsidTr="00B32908">
        <w:trPr>
          <w:trHeight w:val="8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индивидуального  или группового (школы для  пациентов) углубленного профилактического консультирования  в отделении (кабинете) медицинской профилактики (центре здоровья, фельдшерском здравпункте или фельдшерско-акушерском пункте) для граждан:                                                                                                             а) </w:t>
            </w:r>
            <w:r>
              <w:rPr>
                <w:rFonts w:ascii="Times New Roman" w:hAnsi="Times New Roman" w:cs="Times New Roman"/>
              </w:rPr>
              <w:t>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0633EB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proofErr w:type="gramEnd"/>
          </w:p>
          <w:p w:rsidR="000633EB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для всех граждан в возрасте  6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лет и старше в целях коррекции выявленных факторов риска и (или) профи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лактически старческой астении;</w:t>
            </w:r>
          </w:p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при выявлении высокого относительного, высокого и очень высокого абсолютного сердечно-сосудистого риска, и (или) ожирения, и (или) </w:t>
            </w:r>
            <w:proofErr w:type="spellStart"/>
            <w:r>
              <w:rPr>
                <w:rFonts w:ascii="Times New Roman" w:hAnsi="Times New Roman" w:cs="Times New Roman"/>
              </w:rPr>
              <w:t>гиперхолестеринемии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уровнем общего холестерина 8 </w:t>
            </w:r>
            <w:proofErr w:type="spellStart"/>
            <w:r>
              <w:rPr>
                <w:rFonts w:ascii="Times New Roman" w:hAnsi="Times New Roman" w:cs="Times New Roman"/>
              </w:rPr>
              <w:t>ммоль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/л и более, а также установленным по результатам анкетирования курению более 20 сигарет в день, риске пагубного потребления алкоголя и (или) риске немедицинского потребления наркотических средств и психотропных веществ.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</w:t>
            </w:r>
            <w:proofErr w:type="gram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385,0</w:t>
            </w:r>
          </w:p>
        </w:tc>
      </w:tr>
      <w:tr w:rsidR="000633EB" w:rsidRPr="006946F9" w:rsidTr="00B32908">
        <w:trPr>
          <w:trHeight w:val="154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Прием (осмотр) врачом-терапевтом,  по завершению исследований второго этапа диспансеризации,  включающий установление (уточнение) диагноза, определение (уточнение) группы здоровья, определение 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</w:t>
            </w:r>
            <w:r>
              <w:rPr>
                <w:rFonts w:ascii="Times New Roman" w:hAnsi="Times New Roman" w:cs="Times New Roman"/>
              </w:rPr>
              <w:t xml:space="preserve">в том числе направление на осмотр (консультацию) врачом-онкологом при подозрении на онкологические заболевания в соответствии с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</w:rPr>
                <w:t>Порядком</w:t>
              </w:r>
            </w:hyperlink>
            <w:r>
              <w:rPr>
                <w:rFonts w:ascii="Times New Roman" w:hAnsi="Times New Roman" w:cs="Times New Roman"/>
              </w:rPr>
              <w:t xml:space="preserve"> оказания медицинской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помощи населению по профилю "онкология", утвержденным приказом Минздрава России от 15 ноября 2012 г. N 915н, а также 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</w:tbl>
    <w:p w:rsidR="00480189" w:rsidRDefault="00480189" w:rsidP="003244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7F1" w:rsidRDefault="00473ECB" w:rsidP="00880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7F1" w:rsidRPr="00C158D2" w:rsidRDefault="000147F1" w:rsidP="00C158D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147F1" w:rsidRPr="00C158D2" w:rsidSect="001236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567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516" w:rsidRDefault="000E1516" w:rsidP="009819AB">
      <w:pPr>
        <w:spacing w:after="0" w:line="240" w:lineRule="auto"/>
      </w:pPr>
      <w:r>
        <w:separator/>
      </w:r>
    </w:p>
  </w:endnote>
  <w:endnote w:type="continuationSeparator" w:id="0">
    <w:p w:rsidR="000E1516" w:rsidRDefault="000E1516" w:rsidP="00981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59" w:rsidRDefault="0092745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59" w:rsidRDefault="0092745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59" w:rsidRDefault="009274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516" w:rsidRDefault="000E1516" w:rsidP="009819AB">
      <w:pPr>
        <w:spacing w:after="0" w:line="240" w:lineRule="auto"/>
      </w:pPr>
      <w:r>
        <w:separator/>
      </w:r>
    </w:p>
  </w:footnote>
  <w:footnote w:type="continuationSeparator" w:id="0">
    <w:p w:rsidR="000E1516" w:rsidRDefault="000E1516" w:rsidP="00981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59" w:rsidRDefault="0092745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851775"/>
      <w:docPartObj>
        <w:docPartGallery w:val="Page Numbers (Top of Page)"/>
        <w:docPartUnique/>
      </w:docPartObj>
    </w:sdtPr>
    <w:sdtEndPr/>
    <w:sdtContent>
      <w:p w:rsidR="00927459" w:rsidRDefault="0092745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AB6">
          <w:rPr>
            <w:noProof/>
          </w:rPr>
          <w:t>11</w:t>
        </w:r>
        <w:r>
          <w:fldChar w:fldCharType="end"/>
        </w:r>
      </w:p>
    </w:sdtContent>
  </w:sdt>
  <w:p w:rsidR="00927459" w:rsidRDefault="0092745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59" w:rsidRDefault="0092745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0401"/>
    <w:multiLevelType w:val="hybridMultilevel"/>
    <w:tmpl w:val="9A02E4FA"/>
    <w:lvl w:ilvl="0" w:tplc="1BC6D6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F202C"/>
    <w:multiLevelType w:val="hybridMultilevel"/>
    <w:tmpl w:val="3048A026"/>
    <w:lvl w:ilvl="0" w:tplc="67FA71B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C4384"/>
    <w:multiLevelType w:val="hybridMultilevel"/>
    <w:tmpl w:val="26700FBA"/>
    <w:lvl w:ilvl="0" w:tplc="EFDEAF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C2CBE"/>
    <w:multiLevelType w:val="hybridMultilevel"/>
    <w:tmpl w:val="52ECBFF8"/>
    <w:lvl w:ilvl="0" w:tplc="8FF2B7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8C"/>
    <w:rsid w:val="0001349B"/>
    <w:rsid w:val="000147F1"/>
    <w:rsid w:val="000260EE"/>
    <w:rsid w:val="00031EB4"/>
    <w:rsid w:val="00033C07"/>
    <w:rsid w:val="000360F8"/>
    <w:rsid w:val="00045F45"/>
    <w:rsid w:val="0005241D"/>
    <w:rsid w:val="00057295"/>
    <w:rsid w:val="000633EB"/>
    <w:rsid w:val="000771A5"/>
    <w:rsid w:val="0008043F"/>
    <w:rsid w:val="000859ED"/>
    <w:rsid w:val="000865F4"/>
    <w:rsid w:val="00091BB8"/>
    <w:rsid w:val="00095D75"/>
    <w:rsid w:val="00097B31"/>
    <w:rsid w:val="000A05C8"/>
    <w:rsid w:val="000A64FB"/>
    <w:rsid w:val="000B4A23"/>
    <w:rsid w:val="000B615A"/>
    <w:rsid w:val="000B6DCE"/>
    <w:rsid w:val="000C61C8"/>
    <w:rsid w:val="000C73AA"/>
    <w:rsid w:val="000D2184"/>
    <w:rsid w:val="000D30FF"/>
    <w:rsid w:val="000E0E01"/>
    <w:rsid w:val="000E1516"/>
    <w:rsid w:val="001000D9"/>
    <w:rsid w:val="00103912"/>
    <w:rsid w:val="00112E77"/>
    <w:rsid w:val="0011573B"/>
    <w:rsid w:val="001236AC"/>
    <w:rsid w:val="001261D8"/>
    <w:rsid w:val="001263F8"/>
    <w:rsid w:val="001336E6"/>
    <w:rsid w:val="001454B0"/>
    <w:rsid w:val="001500CB"/>
    <w:rsid w:val="00150213"/>
    <w:rsid w:val="00151929"/>
    <w:rsid w:val="00152767"/>
    <w:rsid w:val="001578F9"/>
    <w:rsid w:val="00190F88"/>
    <w:rsid w:val="00197937"/>
    <w:rsid w:val="001A4338"/>
    <w:rsid w:val="001A6433"/>
    <w:rsid w:val="001B1BC9"/>
    <w:rsid w:val="001C276C"/>
    <w:rsid w:val="001C6EB7"/>
    <w:rsid w:val="001D7A15"/>
    <w:rsid w:val="001F3597"/>
    <w:rsid w:val="00201D3E"/>
    <w:rsid w:val="00211C4E"/>
    <w:rsid w:val="00215462"/>
    <w:rsid w:val="00216493"/>
    <w:rsid w:val="00220BF3"/>
    <w:rsid w:val="002250A3"/>
    <w:rsid w:val="0023309D"/>
    <w:rsid w:val="00243919"/>
    <w:rsid w:val="002457CF"/>
    <w:rsid w:val="00263DDF"/>
    <w:rsid w:val="00270C3A"/>
    <w:rsid w:val="00273A59"/>
    <w:rsid w:val="0029630D"/>
    <w:rsid w:val="002A78D0"/>
    <w:rsid w:val="002B3F9B"/>
    <w:rsid w:val="002C4B4B"/>
    <w:rsid w:val="002C56BE"/>
    <w:rsid w:val="002E5A6C"/>
    <w:rsid w:val="002E79EB"/>
    <w:rsid w:val="003113C6"/>
    <w:rsid w:val="00317031"/>
    <w:rsid w:val="00321942"/>
    <w:rsid w:val="0032444B"/>
    <w:rsid w:val="00324A2E"/>
    <w:rsid w:val="003669E0"/>
    <w:rsid w:val="00371158"/>
    <w:rsid w:val="0037553A"/>
    <w:rsid w:val="00376D78"/>
    <w:rsid w:val="00395A4C"/>
    <w:rsid w:val="003A7F16"/>
    <w:rsid w:val="003B17B9"/>
    <w:rsid w:val="003B2212"/>
    <w:rsid w:val="003C3915"/>
    <w:rsid w:val="003D2832"/>
    <w:rsid w:val="003D5323"/>
    <w:rsid w:val="003F6DFF"/>
    <w:rsid w:val="00400DAA"/>
    <w:rsid w:val="00421B88"/>
    <w:rsid w:val="00422DFB"/>
    <w:rsid w:val="00423B5E"/>
    <w:rsid w:val="00432A4B"/>
    <w:rsid w:val="00440E28"/>
    <w:rsid w:val="00452D79"/>
    <w:rsid w:val="004625C0"/>
    <w:rsid w:val="0047325B"/>
    <w:rsid w:val="00473ECB"/>
    <w:rsid w:val="00480189"/>
    <w:rsid w:val="0049423B"/>
    <w:rsid w:val="004969BB"/>
    <w:rsid w:val="004A1ADC"/>
    <w:rsid w:val="004B0846"/>
    <w:rsid w:val="004B4EDC"/>
    <w:rsid w:val="004C0121"/>
    <w:rsid w:val="004C5002"/>
    <w:rsid w:val="004F09F8"/>
    <w:rsid w:val="00501413"/>
    <w:rsid w:val="005016AB"/>
    <w:rsid w:val="00510636"/>
    <w:rsid w:val="00513289"/>
    <w:rsid w:val="00533B50"/>
    <w:rsid w:val="00540A1D"/>
    <w:rsid w:val="00540E28"/>
    <w:rsid w:val="00542C4B"/>
    <w:rsid w:val="00556A81"/>
    <w:rsid w:val="005701C4"/>
    <w:rsid w:val="00575779"/>
    <w:rsid w:val="00586130"/>
    <w:rsid w:val="00592018"/>
    <w:rsid w:val="005A2180"/>
    <w:rsid w:val="005C0DB5"/>
    <w:rsid w:val="005C2545"/>
    <w:rsid w:val="005E6749"/>
    <w:rsid w:val="005F3B89"/>
    <w:rsid w:val="006027E8"/>
    <w:rsid w:val="006114DE"/>
    <w:rsid w:val="0063620A"/>
    <w:rsid w:val="00636EB5"/>
    <w:rsid w:val="006574EE"/>
    <w:rsid w:val="00660CFB"/>
    <w:rsid w:val="006635B1"/>
    <w:rsid w:val="006656C1"/>
    <w:rsid w:val="006973DF"/>
    <w:rsid w:val="006A1991"/>
    <w:rsid w:val="006A2F8A"/>
    <w:rsid w:val="006B43D2"/>
    <w:rsid w:val="006C51BA"/>
    <w:rsid w:val="006D1485"/>
    <w:rsid w:val="006E5B6E"/>
    <w:rsid w:val="006F1C3D"/>
    <w:rsid w:val="006F4197"/>
    <w:rsid w:val="007061AA"/>
    <w:rsid w:val="00721652"/>
    <w:rsid w:val="007246DE"/>
    <w:rsid w:val="00737E95"/>
    <w:rsid w:val="007460D3"/>
    <w:rsid w:val="0074711E"/>
    <w:rsid w:val="00751B7C"/>
    <w:rsid w:val="0075628D"/>
    <w:rsid w:val="00776EA1"/>
    <w:rsid w:val="00783EC1"/>
    <w:rsid w:val="007A069F"/>
    <w:rsid w:val="007A76EC"/>
    <w:rsid w:val="007B4444"/>
    <w:rsid w:val="007B71E0"/>
    <w:rsid w:val="007D439B"/>
    <w:rsid w:val="007E5584"/>
    <w:rsid w:val="007E6B04"/>
    <w:rsid w:val="007F423F"/>
    <w:rsid w:val="008136C9"/>
    <w:rsid w:val="008147AF"/>
    <w:rsid w:val="00837A92"/>
    <w:rsid w:val="00856F69"/>
    <w:rsid w:val="00865EAC"/>
    <w:rsid w:val="008778AB"/>
    <w:rsid w:val="008809E3"/>
    <w:rsid w:val="008854A8"/>
    <w:rsid w:val="00885895"/>
    <w:rsid w:val="008873E2"/>
    <w:rsid w:val="00894635"/>
    <w:rsid w:val="008A528C"/>
    <w:rsid w:val="008A5B95"/>
    <w:rsid w:val="008B18CD"/>
    <w:rsid w:val="008B1B72"/>
    <w:rsid w:val="008B62E6"/>
    <w:rsid w:val="008C060D"/>
    <w:rsid w:val="008C10AE"/>
    <w:rsid w:val="008D5649"/>
    <w:rsid w:val="008D675B"/>
    <w:rsid w:val="008E28A4"/>
    <w:rsid w:val="008E56AF"/>
    <w:rsid w:val="008F488D"/>
    <w:rsid w:val="00915636"/>
    <w:rsid w:val="009211BF"/>
    <w:rsid w:val="00923EF3"/>
    <w:rsid w:val="00925237"/>
    <w:rsid w:val="00926522"/>
    <w:rsid w:val="00926DC8"/>
    <w:rsid w:val="00927459"/>
    <w:rsid w:val="00927F6E"/>
    <w:rsid w:val="00946B91"/>
    <w:rsid w:val="009819AB"/>
    <w:rsid w:val="009A140A"/>
    <w:rsid w:val="009D072E"/>
    <w:rsid w:val="009D176A"/>
    <w:rsid w:val="009D1D30"/>
    <w:rsid w:val="009D447E"/>
    <w:rsid w:val="009E171E"/>
    <w:rsid w:val="009E1B21"/>
    <w:rsid w:val="009F2F66"/>
    <w:rsid w:val="00A01949"/>
    <w:rsid w:val="00A01DDD"/>
    <w:rsid w:val="00A1271B"/>
    <w:rsid w:val="00A2003A"/>
    <w:rsid w:val="00A36511"/>
    <w:rsid w:val="00A453CA"/>
    <w:rsid w:val="00A6038D"/>
    <w:rsid w:val="00A86CC7"/>
    <w:rsid w:val="00A97C3D"/>
    <w:rsid w:val="00AA0B3E"/>
    <w:rsid w:val="00AB7EE0"/>
    <w:rsid w:val="00AD17C1"/>
    <w:rsid w:val="00AD1E90"/>
    <w:rsid w:val="00AD21DE"/>
    <w:rsid w:val="00AD549D"/>
    <w:rsid w:val="00AD7294"/>
    <w:rsid w:val="00AE2ED3"/>
    <w:rsid w:val="00AE55F1"/>
    <w:rsid w:val="00AE6838"/>
    <w:rsid w:val="00AF171F"/>
    <w:rsid w:val="00B01889"/>
    <w:rsid w:val="00B03B77"/>
    <w:rsid w:val="00B065AB"/>
    <w:rsid w:val="00B06AC8"/>
    <w:rsid w:val="00B1221C"/>
    <w:rsid w:val="00B15ED5"/>
    <w:rsid w:val="00B26F38"/>
    <w:rsid w:val="00B32908"/>
    <w:rsid w:val="00B466E9"/>
    <w:rsid w:val="00B5421D"/>
    <w:rsid w:val="00B64CDD"/>
    <w:rsid w:val="00B76667"/>
    <w:rsid w:val="00B77180"/>
    <w:rsid w:val="00B85DFD"/>
    <w:rsid w:val="00BE2B74"/>
    <w:rsid w:val="00BE35E0"/>
    <w:rsid w:val="00BE53BE"/>
    <w:rsid w:val="00BF2BC3"/>
    <w:rsid w:val="00C069CD"/>
    <w:rsid w:val="00C076A1"/>
    <w:rsid w:val="00C10EAD"/>
    <w:rsid w:val="00C152A8"/>
    <w:rsid w:val="00C158D2"/>
    <w:rsid w:val="00C17D09"/>
    <w:rsid w:val="00C213B1"/>
    <w:rsid w:val="00C3097F"/>
    <w:rsid w:val="00C415A8"/>
    <w:rsid w:val="00C61078"/>
    <w:rsid w:val="00C635E0"/>
    <w:rsid w:val="00C66277"/>
    <w:rsid w:val="00CA3E3C"/>
    <w:rsid w:val="00CB561C"/>
    <w:rsid w:val="00CB69D9"/>
    <w:rsid w:val="00CD0350"/>
    <w:rsid w:val="00CF01A2"/>
    <w:rsid w:val="00CF7C07"/>
    <w:rsid w:val="00D06919"/>
    <w:rsid w:val="00D604F6"/>
    <w:rsid w:val="00D6077E"/>
    <w:rsid w:val="00D6263D"/>
    <w:rsid w:val="00D63B27"/>
    <w:rsid w:val="00D64E2F"/>
    <w:rsid w:val="00D710C5"/>
    <w:rsid w:val="00D81797"/>
    <w:rsid w:val="00D92EC9"/>
    <w:rsid w:val="00DB14B8"/>
    <w:rsid w:val="00DB3BA4"/>
    <w:rsid w:val="00DB5634"/>
    <w:rsid w:val="00DC3A6C"/>
    <w:rsid w:val="00DD762E"/>
    <w:rsid w:val="00DE1D15"/>
    <w:rsid w:val="00DE30A4"/>
    <w:rsid w:val="00DE5899"/>
    <w:rsid w:val="00DF4518"/>
    <w:rsid w:val="00E004A1"/>
    <w:rsid w:val="00E028EE"/>
    <w:rsid w:val="00E02E98"/>
    <w:rsid w:val="00E17AB6"/>
    <w:rsid w:val="00E23BEC"/>
    <w:rsid w:val="00E273A6"/>
    <w:rsid w:val="00E442FD"/>
    <w:rsid w:val="00E50BA1"/>
    <w:rsid w:val="00E668C7"/>
    <w:rsid w:val="00E72A49"/>
    <w:rsid w:val="00E733DD"/>
    <w:rsid w:val="00E872C6"/>
    <w:rsid w:val="00E87B9A"/>
    <w:rsid w:val="00E914BE"/>
    <w:rsid w:val="00EA518A"/>
    <w:rsid w:val="00EB0F1A"/>
    <w:rsid w:val="00EC2795"/>
    <w:rsid w:val="00EE14F0"/>
    <w:rsid w:val="00EE6092"/>
    <w:rsid w:val="00EE650B"/>
    <w:rsid w:val="00EE6DD2"/>
    <w:rsid w:val="00F34359"/>
    <w:rsid w:val="00F43EDA"/>
    <w:rsid w:val="00F65C0D"/>
    <w:rsid w:val="00F71E28"/>
    <w:rsid w:val="00F803EF"/>
    <w:rsid w:val="00F817BB"/>
    <w:rsid w:val="00F93FB3"/>
    <w:rsid w:val="00FA6011"/>
    <w:rsid w:val="00FB035D"/>
    <w:rsid w:val="00FD7505"/>
    <w:rsid w:val="00FE317E"/>
    <w:rsid w:val="00FE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BFD09B1AF81DBE20F36C14489A89412B4462E3E30A708C6C1F2B1699E1B76099A38060A0DF9B44F292790D70DDB6674B5E1C2DE3633815B6I5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Виктория Митрофанова</cp:lastModifiedBy>
  <cp:revision>7</cp:revision>
  <cp:lastPrinted>2024-09-23T04:08:00Z</cp:lastPrinted>
  <dcterms:created xsi:type="dcterms:W3CDTF">2024-10-30T05:01:00Z</dcterms:created>
  <dcterms:modified xsi:type="dcterms:W3CDTF">2024-12-26T07:50:00Z</dcterms:modified>
</cp:coreProperties>
</file>